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AD7" w:rsidRDefault="008B7AD7" w:rsidP="00C36421">
      <w:pPr>
        <w:spacing w:line="0" w:lineRule="atLeast"/>
        <w:jc w:val="center"/>
        <w:rPr>
          <w:rFonts w:ascii="Times New Roman" w:eastAsia="標楷體" w:hAnsi="Times New Roman" w:cs="Times New Roman" w:hint="eastAsia"/>
          <w:sz w:val="40"/>
        </w:rPr>
      </w:pPr>
      <w:r>
        <w:rPr>
          <w:rFonts w:ascii="Times New Roman" w:eastAsia="標楷體" w:hAnsi="Times New Roman" w:cs="Times New Roman" w:hint="eastAsia"/>
          <w:sz w:val="40"/>
        </w:rPr>
        <w:t>應用物理學系</w:t>
      </w:r>
      <w:r w:rsidR="00D20367" w:rsidRPr="00CE3075">
        <w:rPr>
          <w:rFonts w:ascii="Times New Roman" w:eastAsia="標楷體" w:hAnsi="Times New Roman" w:cs="Times New Roman"/>
          <w:sz w:val="40"/>
        </w:rPr>
        <w:t>105</w:t>
      </w:r>
      <w:r w:rsidR="00D20367" w:rsidRPr="00CE3075">
        <w:rPr>
          <w:rFonts w:ascii="Times New Roman" w:eastAsia="標楷體" w:hAnsi="Times New Roman" w:cs="Times New Roman"/>
          <w:sz w:val="40"/>
        </w:rPr>
        <w:t>學年度第</w:t>
      </w:r>
      <w:r w:rsidR="00D20367" w:rsidRPr="00CE3075">
        <w:rPr>
          <w:rFonts w:ascii="Times New Roman" w:eastAsia="標楷體" w:hAnsi="Times New Roman" w:cs="Times New Roman"/>
          <w:sz w:val="40"/>
        </w:rPr>
        <w:t>1</w:t>
      </w:r>
      <w:r w:rsidR="00D20367" w:rsidRPr="00CE3075">
        <w:rPr>
          <w:rFonts w:ascii="Times New Roman" w:eastAsia="標楷體" w:hAnsi="Times New Roman" w:cs="Times New Roman"/>
          <w:sz w:val="40"/>
        </w:rPr>
        <w:t>學期</w:t>
      </w:r>
    </w:p>
    <w:p w:rsidR="00A27D29" w:rsidRDefault="00D20367" w:rsidP="00C36421">
      <w:pPr>
        <w:spacing w:line="0" w:lineRule="atLeast"/>
        <w:jc w:val="center"/>
        <w:rPr>
          <w:rFonts w:ascii="Times New Roman" w:eastAsia="標楷體" w:hAnsi="Times New Roman" w:cs="Times New Roman" w:hint="eastAsia"/>
          <w:sz w:val="40"/>
        </w:rPr>
      </w:pPr>
      <w:r w:rsidRPr="00CE3075">
        <w:rPr>
          <w:rFonts w:ascii="Times New Roman" w:eastAsia="標楷體" w:hAnsi="Times New Roman" w:cs="Times New Roman"/>
          <w:sz w:val="40"/>
        </w:rPr>
        <w:t>碩士生</w:t>
      </w:r>
      <w:r w:rsidR="00A27D29" w:rsidRPr="00CE3075">
        <w:rPr>
          <w:rFonts w:ascii="Times New Roman" w:eastAsia="標楷體" w:hAnsi="Times New Roman" w:cs="Times New Roman"/>
          <w:sz w:val="40"/>
        </w:rPr>
        <w:t>書報順序及題目</w:t>
      </w:r>
    </w:p>
    <w:p w:rsidR="00C36421" w:rsidRPr="00C36421" w:rsidRDefault="00C36421" w:rsidP="00C36421">
      <w:pPr>
        <w:spacing w:line="0" w:lineRule="atLeast"/>
        <w:rPr>
          <w:rFonts w:ascii="Times New Roman" w:eastAsia="標楷體" w:hAnsi="Times New Roman" w:cs="Times New Roman" w:hint="eastAsia"/>
          <w:szCs w:val="24"/>
        </w:rPr>
      </w:pPr>
      <w:r w:rsidRPr="00C36421">
        <w:rPr>
          <w:rFonts w:ascii="Times New Roman" w:eastAsia="標楷體" w:hAnsi="Times New Roman" w:cs="Times New Roman" w:hint="eastAsia"/>
          <w:szCs w:val="24"/>
        </w:rPr>
        <w:t>報告日期：</w:t>
      </w:r>
      <w:r w:rsidRPr="00C36421">
        <w:rPr>
          <w:rFonts w:ascii="Times New Roman" w:eastAsia="標楷體" w:hAnsi="Times New Roman" w:cs="Times New Roman" w:hint="eastAsia"/>
          <w:szCs w:val="24"/>
        </w:rPr>
        <w:t>105</w:t>
      </w:r>
      <w:r w:rsidRPr="00C36421">
        <w:rPr>
          <w:rFonts w:ascii="Times New Roman" w:eastAsia="標楷體" w:hAnsi="Times New Roman" w:cs="Times New Roman" w:hint="eastAsia"/>
          <w:szCs w:val="24"/>
        </w:rPr>
        <w:t>年</w:t>
      </w:r>
      <w:r w:rsidRPr="00C36421">
        <w:rPr>
          <w:rFonts w:ascii="Times New Roman" w:eastAsia="標楷體" w:hAnsi="Times New Roman" w:cs="Times New Roman" w:hint="eastAsia"/>
          <w:szCs w:val="24"/>
        </w:rPr>
        <w:t>12</w:t>
      </w:r>
      <w:r w:rsidRPr="00C36421">
        <w:rPr>
          <w:rFonts w:ascii="Times New Roman" w:eastAsia="標楷體" w:hAnsi="Times New Roman" w:cs="Times New Roman" w:hint="eastAsia"/>
          <w:szCs w:val="24"/>
        </w:rPr>
        <w:t>月</w:t>
      </w:r>
      <w:r w:rsidRPr="00C36421">
        <w:rPr>
          <w:rFonts w:ascii="Times New Roman" w:eastAsia="標楷體" w:hAnsi="Times New Roman" w:cs="Times New Roman" w:hint="eastAsia"/>
          <w:szCs w:val="24"/>
        </w:rPr>
        <w:t>29</w:t>
      </w:r>
      <w:r w:rsidRPr="00C36421">
        <w:rPr>
          <w:rFonts w:ascii="Times New Roman" w:eastAsia="標楷體" w:hAnsi="Times New Roman" w:cs="Times New Roman" w:hint="eastAsia"/>
          <w:szCs w:val="24"/>
        </w:rPr>
        <w:t>日</w:t>
      </w:r>
      <w:r w:rsidR="008B7EFF">
        <w:rPr>
          <w:rFonts w:ascii="Times New Roman" w:eastAsia="標楷體" w:hAnsi="Times New Roman" w:cs="Times New Roman" w:hint="eastAsia"/>
          <w:szCs w:val="24"/>
        </w:rPr>
        <w:t>(</w:t>
      </w:r>
      <w:r w:rsidR="008B7EFF">
        <w:rPr>
          <w:rFonts w:ascii="Times New Roman" w:eastAsia="標楷體" w:hAnsi="Times New Roman" w:cs="Times New Roman" w:hint="eastAsia"/>
          <w:szCs w:val="24"/>
        </w:rPr>
        <w:t>四</w:t>
      </w:r>
      <w:r w:rsidR="008B7EFF">
        <w:rPr>
          <w:rFonts w:ascii="Times New Roman" w:eastAsia="標楷體" w:hAnsi="Times New Roman" w:cs="Times New Roman" w:hint="eastAsia"/>
          <w:szCs w:val="24"/>
        </w:rPr>
        <w:t>)</w:t>
      </w:r>
      <w:r w:rsidR="00E92354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E92354">
        <w:rPr>
          <w:rFonts w:ascii="Times New Roman" w:eastAsia="標楷體" w:hAnsi="Times New Roman" w:cs="Times New Roman" w:hint="eastAsia"/>
          <w:szCs w:val="24"/>
        </w:rPr>
        <w:t>中午</w:t>
      </w:r>
      <w:r w:rsidR="00E92354">
        <w:rPr>
          <w:rFonts w:ascii="Times New Roman" w:eastAsia="標楷體" w:hAnsi="Times New Roman" w:cs="Times New Roman" w:hint="eastAsia"/>
          <w:szCs w:val="24"/>
        </w:rPr>
        <w:t>12</w:t>
      </w:r>
      <w:r w:rsidR="008B7EFF">
        <w:rPr>
          <w:rFonts w:ascii="Times New Roman" w:eastAsia="標楷體" w:hAnsi="Times New Roman" w:cs="Times New Roman" w:hint="eastAsia"/>
          <w:szCs w:val="24"/>
        </w:rPr>
        <w:t>：</w:t>
      </w:r>
      <w:r w:rsidR="008B7EFF">
        <w:rPr>
          <w:rFonts w:ascii="Times New Roman" w:eastAsia="標楷體" w:hAnsi="Times New Roman" w:cs="Times New Roman" w:hint="eastAsia"/>
          <w:szCs w:val="24"/>
        </w:rPr>
        <w:t>00~16</w:t>
      </w:r>
      <w:r w:rsidR="008B7EFF">
        <w:rPr>
          <w:rFonts w:ascii="Times New Roman" w:eastAsia="標楷體" w:hAnsi="Times New Roman" w:cs="Times New Roman" w:hint="eastAsia"/>
          <w:szCs w:val="24"/>
        </w:rPr>
        <w:t>：</w:t>
      </w:r>
      <w:r w:rsidR="008B7EFF">
        <w:rPr>
          <w:rFonts w:ascii="Times New Roman" w:eastAsia="標楷體" w:hAnsi="Times New Roman" w:cs="Times New Roman" w:hint="eastAsia"/>
          <w:szCs w:val="24"/>
        </w:rPr>
        <w:t>00</w:t>
      </w:r>
    </w:p>
    <w:p w:rsidR="00C36421" w:rsidRPr="00C36421" w:rsidRDefault="00C36421" w:rsidP="00C36421">
      <w:pPr>
        <w:spacing w:line="0" w:lineRule="atLeast"/>
        <w:rPr>
          <w:rFonts w:ascii="Times New Roman" w:eastAsia="標楷體" w:hAnsi="Times New Roman" w:cs="Times New Roman"/>
          <w:szCs w:val="24"/>
        </w:rPr>
      </w:pPr>
      <w:r w:rsidRPr="00C36421">
        <w:rPr>
          <w:rFonts w:ascii="Times New Roman" w:eastAsia="標楷體" w:hAnsi="Times New Roman" w:cs="Times New Roman" w:hint="eastAsia"/>
          <w:szCs w:val="24"/>
        </w:rPr>
        <w:t>報告地點：</w:t>
      </w:r>
      <w:r w:rsidRPr="00C36421">
        <w:rPr>
          <w:rFonts w:ascii="Times New Roman" w:eastAsia="標楷體" w:hAnsi="Times New Roman" w:cs="Times New Roman" w:hint="eastAsia"/>
          <w:szCs w:val="24"/>
        </w:rPr>
        <w:t>C02-521</w:t>
      </w:r>
      <w:r w:rsidRPr="00C36421">
        <w:rPr>
          <w:rFonts w:ascii="Times New Roman" w:eastAsia="標楷體" w:hAnsi="Times New Roman" w:cs="Times New Roman" w:hint="eastAsia"/>
          <w:szCs w:val="24"/>
        </w:rPr>
        <w:t>室</w:t>
      </w:r>
    </w:p>
    <w:tbl>
      <w:tblPr>
        <w:tblStyle w:val="a4"/>
        <w:tblW w:w="9623" w:type="dxa"/>
        <w:jc w:val="center"/>
        <w:tblInd w:w="-34" w:type="dxa"/>
        <w:tblLook w:val="04A0" w:firstRow="1" w:lastRow="0" w:firstColumn="1" w:lastColumn="0" w:noHBand="0" w:noVBand="1"/>
      </w:tblPr>
      <w:tblGrid>
        <w:gridCol w:w="862"/>
        <w:gridCol w:w="1149"/>
        <w:gridCol w:w="7612"/>
      </w:tblGrid>
      <w:tr w:rsidR="00CB65EF" w:rsidRPr="00CE3075" w:rsidTr="006733B0">
        <w:trPr>
          <w:trHeight w:val="539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順序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7612" w:type="dxa"/>
          </w:tcPr>
          <w:p w:rsidR="00A27D29" w:rsidRPr="00CE3075" w:rsidRDefault="00A27D29" w:rsidP="007309FB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題目</w:t>
            </w:r>
          </w:p>
        </w:tc>
      </w:tr>
      <w:tr w:rsidR="00A27D29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CE3075">
              <w:rPr>
                <w:rFonts w:ascii="Times New Roman" w:eastAsia="標楷體" w:hAnsi="Times New Roman" w:cs="Times New Roman"/>
                <w:sz w:val="28"/>
              </w:rPr>
              <w:t>陳致佑</w:t>
            </w:r>
            <w:proofErr w:type="gramEnd"/>
          </w:p>
        </w:tc>
        <w:tc>
          <w:tcPr>
            <w:tcW w:w="7612" w:type="dxa"/>
            <w:vAlign w:val="center"/>
          </w:tcPr>
          <w:p w:rsidR="00A27D29" w:rsidRPr="00CE3075" w:rsidRDefault="00F96EFD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 xml:space="preserve">Co-doped </w:t>
            </w:r>
            <w:proofErr w:type="spellStart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ZnO</w:t>
            </w:r>
            <w:proofErr w:type="spellEnd"/>
            <w:r w:rsidRPr="00CE3075">
              <w:rPr>
                <w:rFonts w:ascii="Times New Roman" w:eastAsia="標楷體" w:hAnsi="Times New Roman" w:cs="Times New Roman"/>
                <w:sz w:val="30"/>
                <w:szCs w:val="30"/>
              </w:rPr>
              <w:t>薄膜電阻切換性質研究</w:t>
            </w:r>
          </w:p>
        </w:tc>
      </w:tr>
      <w:tr w:rsidR="00A27D29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王瓊毅</w:t>
            </w:r>
          </w:p>
        </w:tc>
        <w:tc>
          <w:tcPr>
            <w:tcW w:w="7612" w:type="dxa"/>
            <w:vAlign w:val="center"/>
          </w:tcPr>
          <w:p w:rsidR="00A27D29" w:rsidRPr="00CE3075" w:rsidRDefault="007309FB" w:rsidP="00D20367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The effects of sample preparation processes on the electronic structure of resistive switching materials</w:t>
            </w:r>
          </w:p>
        </w:tc>
      </w:tr>
      <w:tr w:rsidR="00A27D29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3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林政偉</w:t>
            </w:r>
          </w:p>
        </w:tc>
        <w:tc>
          <w:tcPr>
            <w:tcW w:w="7612" w:type="dxa"/>
            <w:vAlign w:val="center"/>
          </w:tcPr>
          <w:p w:rsidR="00A27D29" w:rsidRPr="00CE3075" w:rsidRDefault="00F96EFD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sz w:val="30"/>
                <w:szCs w:val="30"/>
              </w:rPr>
              <w:t>多層膜之電壓調製磁性研究</w:t>
            </w:r>
          </w:p>
        </w:tc>
      </w:tr>
      <w:tr w:rsidR="00A27D29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4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李偉銘</w:t>
            </w:r>
          </w:p>
        </w:tc>
        <w:tc>
          <w:tcPr>
            <w:tcW w:w="7612" w:type="dxa"/>
            <w:vAlign w:val="center"/>
          </w:tcPr>
          <w:p w:rsidR="00A27D29" w:rsidRPr="00CE3075" w:rsidRDefault="00C34935" w:rsidP="00D20367">
            <w:pPr>
              <w:pStyle w:val="a3"/>
              <w:spacing w:line="480" w:lineRule="auto"/>
              <w:ind w:leftChars="0" w:left="0"/>
              <w:jc w:val="both"/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 xml:space="preserve">Dependence of Ga-doped </w:t>
            </w:r>
            <w:proofErr w:type="spellStart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ZnO</w:t>
            </w:r>
            <w:proofErr w:type="spellEnd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 xml:space="preserve"> thin film properties</w:t>
            </w:r>
          </w:p>
        </w:tc>
      </w:tr>
      <w:tr w:rsidR="00A27D29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5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李俊毅</w:t>
            </w:r>
          </w:p>
        </w:tc>
        <w:tc>
          <w:tcPr>
            <w:tcW w:w="7612" w:type="dxa"/>
            <w:vAlign w:val="center"/>
          </w:tcPr>
          <w:p w:rsidR="00A27D29" w:rsidRPr="00CE3075" w:rsidRDefault="00FF54FF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bCs/>
                <w:sz w:val="28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28"/>
                <w:szCs w:val="30"/>
              </w:rPr>
              <w:t xml:space="preserve">Unusual functionalization of reduced graphene oxide for excellent chemical surface-enhanced Raman scattering by coupling with </w:t>
            </w:r>
            <w:proofErr w:type="spellStart"/>
            <w:r w:rsidRPr="00CE3075">
              <w:rPr>
                <w:rFonts w:ascii="Times New Roman" w:eastAsia="標楷體" w:hAnsi="Times New Roman" w:cs="Times New Roman"/>
                <w:bCs/>
                <w:sz w:val="28"/>
                <w:szCs w:val="30"/>
              </w:rPr>
              <w:t>ZnO</w:t>
            </w:r>
            <w:proofErr w:type="spellEnd"/>
          </w:p>
        </w:tc>
      </w:tr>
      <w:tr w:rsidR="00A27D29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6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王盛</w:t>
            </w:r>
            <w:r w:rsidR="00F96EFD" w:rsidRPr="00CE3075">
              <w:rPr>
                <w:rFonts w:ascii="Times New Roman" w:eastAsia="標楷體" w:hAnsi="Times New Roman" w:cs="Times New Roman"/>
                <w:sz w:val="28"/>
              </w:rPr>
              <w:t>翔</w:t>
            </w:r>
          </w:p>
        </w:tc>
        <w:tc>
          <w:tcPr>
            <w:tcW w:w="7612" w:type="dxa"/>
            <w:vAlign w:val="center"/>
          </w:tcPr>
          <w:p w:rsidR="00A27D29" w:rsidRPr="00CE3075" w:rsidRDefault="00F96EFD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 xml:space="preserve">Efficient carrier relaxation and fast carrier recombination of N-polar </w:t>
            </w:r>
            <w:proofErr w:type="spellStart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lnGaN</w:t>
            </w:r>
            <w:proofErr w:type="spellEnd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/</w:t>
            </w:r>
            <w:proofErr w:type="spellStart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GaN</w:t>
            </w:r>
            <w:proofErr w:type="spellEnd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 xml:space="preserve"> light emitting diodes</w:t>
            </w:r>
          </w:p>
        </w:tc>
      </w:tr>
      <w:tr w:rsidR="00CB65EF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7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邱峻毅</w:t>
            </w:r>
          </w:p>
        </w:tc>
        <w:tc>
          <w:tcPr>
            <w:tcW w:w="7612" w:type="dxa"/>
            <w:vAlign w:val="center"/>
          </w:tcPr>
          <w:p w:rsidR="00A27D29" w:rsidRPr="00CE3075" w:rsidRDefault="00C34935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 xml:space="preserve">Study of Cr doping on the magnetic properties of </w:t>
            </w:r>
            <w:proofErr w:type="spellStart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multiferroic</w:t>
            </w:r>
            <w:proofErr w:type="spellEnd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 xml:space="preserve"> YMnO</w:t>
            </w: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  <w:vertAlign w:val="subscript"/>
              </w:rPr>
              <w:t>3</w:t>
            </w:r>
          </w:p>
        </w:tc>
      </w:tr>
      <w:tr w:rsidR="00CB65EF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8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王維邦</w:t>
            </w:r>
          </w:p>
        </w:tc>
        <w:tc>
          <w:tcPr>
            <w:tcW w:w="7612" w:type="dxa"/>
            <w:vAlign w:val="center"/>
          </w:tcPr>
          <w:p w:rsidR="00A27D29" w:rsidRPr="00CE3075" w:rsidRDefault="00CB65EF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 xml:space="preserve">Spin-orbit torque-assisted switching in magnetic insulator thin films with perpendicular magnetic </w:t>
            </w:r>
            <w:proofErr w:type="spellStart"/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anistropy</w:t>
            </w:r>
            <w:proofErr w:type="spellEnd"/>
          </w:p>
        </w:tc>
      </w:tr>
      <w:tr w:rsidR="00CB65EF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9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陳威佐</w:t>
            </w:r>
          </w:p>
        </w:tc>
        <w:tc>
          <w:tcPr>
            <w:tcW w:w="7612" w:type="dxa"/>
            <w:vAlign w:val="center"/>
          </w:tcPr>
          <w:p w:rsidR="00A27D29" w:rsidRPr="00CE3075" w:rsidRDefault="001D410D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SAW</w:t>
            </w:r>
            <w:r w:rsidRPr="00CE3075">
              <w:rPr>
                <w:rFonts w:ascii="Times New Roman" w:eastAsia="標楷體" w:hAnsi="Times New Roman" w:cs="Times New Roman"/>
                <w:sz w:val="30"/>
                <w:szCs w:val="30"/>
              </w:rPr>
              <w:t>元件</w:t>
            </w:r>
          </w:p>
        </w:tc>
      </w:tr>
      <w:tr w:rsidR="00A27D29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10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許博</w:t>
            </w:r>
            <w:proofErr w:type="gramStart"/>
            <w:r w:rsidRPr="00CE3075">
              <w:rPr>
                <w:rFonts w:ascii="Times New Roman" w:eastAsia="標楷體" w:hAnsi="Times New Roman" w:cs="Times New Roman"/>
                <w:sz w:val="28"/>
              </w:rPr>
              <w:t>勛</w:t>
            </w:r>
            <w:proofErr w:type="gramEnd"/>
          </w:p>
        </w:tc>
        <w:tc>
          <w:tcPr>
            <w:tcW w:w="7612" w:type="dxa"/>
            <w:vAlign w:val="center"/>
          </w:tcPr>
          <w:p w:rsidR="00A27D29" w:rsidRPr="00CE3075" w:rsidRDefault="001D410D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PEDOT</w:t>
            </w: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：</w:t>
            </w: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PSS</w:t>
            </w:r>
            <w:r w:rsidRPr="00CE3075">
              <w:rPr>
                <w:rFonts w:ascii="Times New Roman" w:eastAsia="標楷體" w:hAnsi="Times New Roman" w:cs="Times New Roman"/>
                <w:sz w:val="30"/>
                <w:szCs w:val="30"/>
              </w:rPr>
              <w:t xml:space="preserve"> </w:t>
            </w:r>
            <w:r w:rsidRPr="00CE3075">
              <w:rPr>
                <w:rFonts w:ascii="Times New Roman" w:eastAsia="標楷體" w:hAnsi="Times New Roman" w:cs="Times New Roman"/>
                <w:sz w:val="30"/>
                <w:szCs w:val="30"/>
              </w:rPr>
              <w:t>透明導電薄膜</w:t>
            </w:r>
          </w:p>
        </w:tc>
      </w:tr>
      <w:tr w:rsidR="00CB65EF" w:rsidRPr="00CE3075" w:rsidTr="00D20367">
        <w:trPr>
          <w:trHeight w:val="1005"/>
          <w:jc w:val="center"/>
        </w:trPr>
        <w:tc>
          <w:tcPr>
            <w:tcW w:w="862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11</w:t>
            </w:r>
          </w:p>
        </w:tc>
        <w:tc>
          <w:tcPr>
            <w:tcW w:w="1149" w:type="dxa"/>
            <w:vAlign w:val="center"/>
          </w:tcPr>
          <w:p w:rsidR="00A27D29" w:rsidRPr="00CE3075" w:rsidRDefault="00A27D29" w:rsidP="00D20367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E3075">
              <w:rPr>
                <w:rFonts w:ascii="Times New Roman" w:eastAsia="標楷體" w:hAnsi="Times New Roman" w:cs="Times New Roman"/>
                <w:sz w:val="28"/>
              </w:rPr>
              <w:t>黃千娪</w:t>
            </w:r>
          </w:p>
        </w:tc>
        <w:tc>
          <w:tcPr>
            <w:tcW w:w="7612" w:type="dxa"/>
            <w:vAlign w:val="center"/>
          </w:tcPr>
          <w:p w:rsidR="00A27D29" w:rsidRPr="00CE3075" w:rsidRDefault="001D410D" w:rsidP="00D20367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CE3075">
              <w:rPr>
                <w:rFonts w:ascii="Times New Roman" w:eastAsia="標楷體" w:hAnsi="Times New Roman" w:cs="Times New Roman"/>
                <w:bCs/>
                <w:sz w:val="30"/>
                <w:szCs w:val="30"/>
              </w:rPr>
              <w:t>Perovskite Solar Cell</w:t>
            </w:r>
          </w:p>
        </w:tc>
      </w:tr>
    </w:tbl>
    <w:p w:rsidR="00A27D29" w:rsidRPr="00CE3075" w:rsidRDefault="00A27D29" w:rsidP="008B7AD7">
      <w:pPr>
        <w:rPr>
          <w:rFonts w:ascii="Times New Roman" w:eastAsia="標楷體" w:hAnsi="Times New Roman" w:cs="Times New Roman"/>
          <w:sz w:val="32"/>
        </w:rPr>
      </w:pPr>
      <w:bookmarkStart w:id="0" w:name="_GoBack"/>
      <w:bookmarkEnd w:id="0"/>
    </w:p>
    <w:sectPr w:rsidR="00A27D29" w:rsidRPr="00CE3075" w:rsidSect="009C26B2">
      <w:pgSz w:w="11906" w:h="16838"/>
      <w:pgMar w:top="1440" w:right="1800" w:bottom="1440" w:left="1800" w:header="851" w:footer="992" w:gutter="0"/>
      <w:pgBorders w:offsetFrom="page">
        <w:top w:val="handmade2" w:sz="31" w:space="24" w:color="00B0F0"/>
        <w:left w:val="handmade2" w:sz="31" w:space="24" w:color="00B0F0"/>
        <w:bottom w:val="handmade2" w:sz="31" w:space="24" w:color="00B0F0"/>
        <w:right w:val="handmade2" w:sz="31" w:space="24" w:color="00B0F0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542C"/>
    <w:multiLevelType w:val="hybridMultilevel"/>
    <w:tmpl w:val="037C152A"/>
    <w:lvl w:ilvl="0" w:tplc="8028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27D29"/>
    <w:rsid w:val="001C4FF6"/>
    <w:rsid w:val="001D410D"/>
    <w:rsid w:val="005E618F"/>
    <w:rsid w:val="006733B0"/>
    <w:rsid w:val="007309FB"/>
    <w:rsid w:val="00810F8C"/>
    <w:rsid w:val="008B7AD7"/>
    <w:rsid w:val="008B7EFF"/>
    <w:rsid w:val="008C0F21"/>
    <w:rsid w:val="009C26B2"/>
    <w:rsid w:val="00A27D29"/>
    <w:rsid w:val="00C34935"/>
    <w:rsid w:val="00C36421"/>
    <w:rsid w:val="00CB65EF"/>
    <w:rsid w:val="00CE3075"/>
    <w:rsid w:val="00D20367"/>
    <w:rsid w:val="00D970EB"/>
    <w:rsid w:val="00DC0DC4"/>
    <w:rsid w:val="00E92354"/>
    <w:rsid w:val="00F96EFD"/>
    <w:rsid w:val="00FF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F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D29"/>
    <w:pPr>
      <w:ind w:leftChars="200" w:left="480"/>
    </w:pPr>
  </w:style>
  <w:style w:type="table" w:styleId="a4">
    <w:name w:val="Table Grid"/>
    <w:basedOn w:val="a1"/>
    <w:uiPriority w:val="59"/>
    <w:rsid w:val="00A27D2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97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970E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DE90E-708A-40B1-9A11-2F1180D73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2</Pages>
  <Words>120</Words>
  <Characters>688</Characters>
  <Application>Microsoft Office Word</Application>
  <DocSecurity>0</DocSecurity>
  <Lines>5</Lines>
  <Paragraphs>1</Paragraphs>
  <ScaleCrop>false</ScaleCrop>
  <Company>Sky123.Org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JoyCY Wang</dc:creator>
  <cp:lastModifiedBy>Sky123.Org</cp:lastModifiedBy>
  <cp:revision>9</cp:revision>
  <dcterms:created xsi:type="dcterms:W3CDTF">2016-12-26T08:56:00Z</dcterms:created>
  <dcterms:modified xsi:type="dcterms:W3CDTF">2016-12-27T03:32:00Z</dcterms:modified>
</cp:coreProperties>
</file>